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CF" w:rsidRPr="00CC67CF" w:rsidRDefault="00CC67CF" w:rsidP="00CC67CF">
      <w:pPr>
        <w:spacing w:after="0" w:line="240" w:lineRule="auto"/>
        <w:rPr>
          <w:rFonts w:ascii="Times New Roman" w:eastAsia="Calibri" w:hAnsi="Times New Roman" w:cs="Times New Roman"/>
          <w:b/>
          <w:bCs/>
          <w:sz w:val="24"/>
          <w:szCs w:val="24"/>
          <w:lang w:eastAsia="ja-JP"/>
        </w:rPr>
      </w:pPr>
      <w:r w:rsidRPr="00CC67CF">
        <w:rPr>
          <w:rFonts w:ascii="Times New Roman" w:eastAsia="Calibri" w:hAnsi="Times New Roman" w:cs="Times New Roman"/>
          <w:b/>
          <w:bCs/>
          <w:sz w:val="24"/>
          <w:szCs w:val="24"/>
          <w:lang w:eastAsia="ja-JP"/>
        </w:rPr>
        <w:t>FOR IMMEDIATE RELEASE</w:t>
      </w:r>
    </w:p>
    <w:p w:rsidR="00CC67CF" w:rsidRPr="00CC67CF"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CC67CF">
        <w:rPr>
          <w:rFonts w:ascii="Times New Roman" w:eastAsia="Calibri" w:hAnsi="Times New Roman" w:cs="Times New Roman"/>
          <w:sz w:val="24"/>
          <w:szCs w:val="24"/>
          <w:lang w:eastAsia="ja-JP"/>
        </w:rPr>
        <w:t xml:space="preserve">CONTACT: </w:t>
      </w:r>
      <w:r w:rsidRPr="00CC67CF">
        <w:rPr>
          <w:rFonts w:ascii="Times New Roman" w:eastAsia="Calibri" w:hAnsi="Times New Roman" w:cs="Times New Roman"/>
          <w:sz w:val="24"/>
          <w:szCs w:val="24"/>
          <w:lang w:eastAsia="ja-JP"/>
        </w:rPr>
        <w:br/>
        <w:t xml:space="preserve">Dave Schryver, Executive Vice President </w:t>
      </w:r>
    </w:p>
    <w:p w:rsidR="00CC67CF" w:rsidRPr="00CC67CF"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CC67CF">
        <w:rPr>
          <w:rFonts w:ascii="Times New Roman" w:eastAsia="Calibri" w:hAnsi="Times New Roman" w:cs="Times New Roman"/>
          <w:sz w:val="24"/>
          <w:szCs w:val="24"/>
          <w:lang w:eastAsia="ja-JP"/>
        </w:rPr>
        <w:t>Phone: (202) 464-2742</w:t>
      </w:r>
    </w:p>
    <w:p w:rsidR="00CC67CF" w:rsidRPr="00CC67CF" w:rsidRDefault="00CC67CF" w:rsidP="00CC67CF">
      <w:pPr>
        <w:autoSpaceDE w:val="0"/>
        <w:autoSpaceDN w:val="0"/>
        <w:spacing w:after="240" w:line="240" w:lineRule="auto"/>
        <w:rPr>
          <w:rFonts w:ascii="Times New Roman" w:eastAsia="Calibri" w:hAnsi="Times New Roman" w:cs="Times New Roman"/>
          <w:color w:val="000000"/>
          <w:sz w:val="24"/>
          <w:szCs w:val="24"/>
          <w:lang w:eastAsia="ja-JP"/>
        </w:rPr>
      </w:pPr>
      <w:r w:rsidRPr="00CC67CF">
        <w:rPr>
          <w:rFonts w:ascii="Times New Roman" w:eastAsia="Calibri" w:hAnsi="Times New Roman" w:cs="Times New Roman"/>
          <w:sz w:val="24"/>
          <w:szCs w:val="24"/>
          <w:lang w:eastAsia="ja-JP"/>
        </w:rPr>
        <w:t xml:space="preserve">Email: </w:t>
      </w:r>
      <w:hyperlink r:id="rId5" w:history="1">
        <w:r w:rsidRPr="00CC67CF">
          <w:rPr>
            <w:rFonts w:ascii="Times New Roman" w:eastAsia="Calibri" w:hAnsi="Times New Roman" w:cs="Times New Roman"/>
            <w:color w:val="0000FF"/>
            <w:sz w:val="24"/>
            <w:szCs w:val="24"/>
            <w:u w:val="single"/>
            <w:lang w:eastAsia="ja-JP"/>
          </w:rPr>
          <w:t>dschryver@apga.org</w:t>
        </w:r>
      </w:hyperlink>
      <w:r w:rsidRPr="00CC67CF">
        <w:rPr>
          <w:rFonts w:ascii="Times New Roman" w:eastAsia="Calibri" w:hAnsi="Times New Roman" w:cs="Times New Roman"/>
          <w:sz w:val="24"/>
          <w:szCs w:val="24"/>
          <w:lang w:eastAsia="ja-JP"/>
        </w:rPr>
        <w:t xml:space="preserve"> </w:t>
      </w:r>
      <w:hyperlink r:id="rId6" w:history="1"/>
      <w:r w:rsidRPr="00CC67CF">
        <w:rPr>
          <w:rFonts w:ascii="Times New Roman" w:eastAsia="Calibri" w:hAnsi="Times New Roman" w:cs="Times New Roman"/>
          <w:sz w:val="24"/>
          <w:szCs w:val="24"/>
          <w:lang w:eastAsia="ja-JP"/>
        </w:rPr>
        <w:t xml:space="preserve"> </w:t>
      </w:r>
    </w:p>
    <w:p w:rsidR="00CC67CF" w:rsidRPr="00CC67CF" w:rsidRDefault="00CC67CF" w:rsidP="00CC67CF">
      <w:pPr>
        <w:spacing w:after="0" w:line="240" w:lineRule="auto"/>
        <w:rPr>
          <w:rFonts w:ascii="Times New Roman" w:eastAsia="Calibri" w:hAnsi="Times New Roman" w:cs="Times New Roman"/>
          <w:sz w:val="24"/>
          <w:szCs w:val="24"/>
        </w:rPr>
      </w:pPr>
    </w:p>
    <w:p w:rsidR="00CC67CF" w:rsidRDefault="00CC67CF" w:rsidP="00CC67CF">
      <w:pPr>
        <w:jc w:val="center"/>
        <w:rPr>
          <w:rFonts w:ascii="Times New Roman" w:eastAsia="Times New Roman" w:hAnsi="Times New Roman" w:cs="Times New Roman"/>
          <w:b/>
          <w:sz w:val="24"/>
          <w:szCs w:val="24"/>
          <w:lang w:eastAsia="ja-JP"/>
        </w:rPr>
      </w:pPr>
      <w:r w:rsidRPr="00CC67CF">
        <w:rPr>
          <w:rFonts w:ascii="Times New Roman" w:eastAsia="Times New Roman" w:hAnsi="Times New Roman" w:cs="Times New Roman"/>
          <w:b/>
          <w:sz w:val="24"/>
          <w:szCs w:val="24"/>
          <w:lang w:eastAsia="ja-JP"/>
        </w:rPr>
        <w:t xml:space="preserve">APGA Sends Letter to </w:t>
      </w:r>
      <w:r>
        <w:rPr>
          <w:rFonts w:ascii="Times New Roman" w:eastAsia="Times New Roman" w:hAnsi="Times New Roman" w:cs="Times New Roman"/>
          <w:b/>
          <w:sz w:val="24"/>
          <w:szCs w:val="24"/>
          <w:lang w:eastAsia="ja-JP"/>
        </w:rPr>
        <w:t>California</w:t>
      </w:r>
      <w:r w:rsidRPr="00CC67CF">
        <w:rPr>
          <w:rFonts w:ascii="Times New Roman" w:eastAsia="Times New Roman" w:hAnsi="Times New Roman" w:cs="Times New Roman"/>
          <w:b/>
          <w:sz w:val="24"/>
          <w:szCs w:val="24"/>
          <w:lang w:eastAsia="ja-JP"/>
        </w:rPr>
        <w:t xml:space="preserve"> Public Utilities Commission on </w:t>
      </w:r>
      <w:r>
        <w:rPr>
          <w:rFonts w:ascii="Times New Roman" w:eastAsia="Times New Roman" w:hAnsi="Times New Roman" w:cs="Times New Roman"/>
          <w:b/>
          <w:sz w:val="24"/>
          <w:szCs w:val="24"/>
          <w:lang w:eastAsia="ja-JP"/>
        </w:rPr>
        <w:t>LA</w:t>
      </w:r>
      <w:r w:rsidRPr="00CC67CF">
        <w:rPr>
          <w:rFonts w:ascii="Times New Roman" w:eastAsia="Times New Roman" w:hAnsi="Times New Roman" w:cs="Times New Roman"/>
          <w:b/>
          <w:sz w:val="24"/>
          <w:szCs w:val="24"/>
          <w:lang w:eastAsia="ja-JP"/>
        </w:rPr>
        <w:t xml:space="preserve"> </w:t>
      </w:r>
      <w:r>
        <w:rPr>
          <w:rFonts w:ascii="Times New Roman" w:eastAsia="Times New Roman" w:hAnsi="Times New Roman" w:cs="Times New Roman"/>
          <w:b/>
          <w:sz w:val="24"/>
          <w:szCs w:val="24"/>
          <w:lang w:eastAsia="ja-JP"/>
        </w:rPr>
        <w:br/>
      </w:r>
      <w:r w:rsidRPr="00CC67CF">
        <w:rPr>
          <w:rFonts w:ascii="Times New Roman" w:eastAsia="Times New Roman" w:hAnsi="Times New Roman" w:cs="Times New Roman"/>
          <w:b/>
          <w:sz w:val="24"/>
          <w:szCs w:val="24"/>
          <w:lang w:eastAsia="ja-JP"/>
        </w:rPr>
        <w:t>Natural Gas Moratorium</w:t>
      </w:r>
    </w:p>
    <w:p w:rsidR="00CC67CF" w:rsidRPr="00CC67CF" w:rsidRDefault="00CC67CF" w:rsidP="00CC67CF">
      <w:pPr>
        <w:rPr>
          <w:rFonts w:ascii="Times New Roman" w:eastAsia="MS Mincho" w:hAnsi="Times New Roman" w:cs="Times New Roman"/>
          <w:sz w:val="24"/>
          <w:szCs w:val="24"/>
          <w:lang w:eastAsia="ja-JP"/>
        </w:rPr>
      </w:pPr>
      <w:r w:rsidRPr="00CC67CF">
        <w:rPr>
          <w:rFonts w:ascii="Times New Roman" w:eastAsia="MS Mincho" w:hAnsi="Times New Roman" w:cs="Times New Roman"/>
          <w:i/>
          <w:sz w:val="24"/>
          <w:szCs w:val="24"/>
          <w:lang w:eastAsia="ja-JP"/>
        </w:rPr>
        <w:t>Washington, D.C. (</w:t>
      </w:r>
      <w:r>
        <w:rPr>
          <w:rFonts w:ascii="Times New Roman" w:eastAsia="MS Mincho" w:hAnsi="Times New Roman" w:cs="Times New Roman"/>
          <w:i/>
          <w:sz w:val="24"/>
          <w:szCs w:val="24"/>
          <w:lang w:eastAsia="ja-JP"/>
        </w:rPr>
        <w:t>February 8</w:t>
      </w:r>
      <w:r w:rsidRPr="00CC67CF">
        <w:rPr>
          <w:rFonts w:ascii="Times New Roman" w:eastAsia="MS Mincho" w:hAnsi="Times New Roman" w:cs="Times New Roman"/>
          <w:i/>
          <w:sz w:val="24"/>
          <w:szCs w:val="24"/>
          <w:lang w:eastAsia="ja-JP"/>
        </w:rPr>
        <w:t xml:space="preserve">, 2018) </w:t>
      </w:r>
      <w:r w:rsidRPr="00CC67CF">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xml:space="preserve"> </w:t>
      </w:r>
      <w:r w:rsidRPr="00CC67CF">
        <w:rPr>
          <w:rFonts w:ascii="Times New Roman" w:eastAsia="MS Mincho" w:hAnsi="Times New Roman" w:cs="Times New Roman"/>
          <w:sz w:val="24"/>
          <w:szCs w:val="24"/>
          <w:lang w:eastAsia="ja-JP"/>
        </w:rPr>
        <w:t xml:space="preserve">Today, the American Public Gas Association sent a letter to the California Public Utilities Commission (CPUC) addressing a proposed moratorium on new commercial and industrial natural gas service connections in Los Angeles County.  A copy of the letter can be viewed </w:t>
      </w:r>
      <w:hyperlink r:id="rId7" w:history="1">
        <w:r w:rsidRPr="00856198">
          <w:rPr>
            <w:rStyle w:val="Hyperlink"/>
            <w:rFonts w:ascii="Times New Roman" w:eastAsia="MS Mincho" w:hAnsi="Times New Roman" w:cs="Times New Roman"/>
            <w:sz w:val="24"/>
            <w:szCs w:val="24"/>
            <w:lang w:eastAsia="ja-JP"/>
          </w:rPr>
          <w:t>h</w:t>
        </w:r>
        <w:bookmarkStart w:id="0" w:name="_GoBack"/>
        <w:bookmarkEnd w:id="0"/>
        <w:r w:rsidRPr="00856198">
          <w:rPr>
            <w:rStyle w:val="Hyperlink"/>
            <w:rFonts w:ascii="Times New Roman" w:eastAsia="MS Mincho" w:hAnsi="Times New Roman" w:cs="Times New Roman"/>
            <w:sz w:val="24"/>
            <w:szCs w:val="24"/>
            <w:lang w:eastAsia="ja-JP"/>
          </w:rPr>
          <w:t>e</w:t>
        </w:r>
        <w:r w:rsidRPr="00856198">
          <w:rPr>
            <w:rStyle w:val="Hyperlink"/>
            <w:rFonts w:ascii="Times New Roman" w:eastAsia="MS Mincho" w:hAnsi="Times New Roman" w:cs="Times New Roman"/>
            <w:sz w:val="24"/>
            <w:szCs w:val="24"/>
            <w:lang w:eastAsia="ja-JP"/>
          </w:rPr>
          <w:t>re</w:t>
        </w:r>
      </w:hyperlink>
      <w:r>
        <w:rPr>
          <w:rFonts w:ascii="Times New Roman" w:eastAsia="MS Mincho" w:hAnsi="Times New Roman" w:cs="Times New Roman"/>
          <w:sz w:val="24"/>
          <w:szCs w:val="24"/>
          <w:lang w:eastAsia="ja-JP"/>
        </w:rPr>
        <w:t xml:space="preserve">. </w:t>
      </w:r>
    </w:p>
    <w:p w:rsidR="0005741E" w:rsidRDefault="00CC67CF" w:rsidP="00CC67CF">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In the letter, APGA states that, </w:t>
      </w:r>
      <w:r w:rsidRPr="00CC67CF">
        <w:rPr>
          <w:rFonts w:ascii="Times New Roman" w:eastAsia="MS Mincho" w:hAnsi="Times New Roman" w:cs="Times New Roman"/>
          <w:sz w:val="24"/>
          <w:szCs w:val="24"/>
          <w:lang w:eastAsia="ja-JP"/>
        </w:rPr>
        <w:t xml:space="preserve">“The direct use of natural gas today provides relief for our congested and stressed electrical infrastructure as well as primary energy for on-site, back-up generators during grid outages.”  The letter also communicates that a diversity of delivery mechanisms (pipelines and electric transmission) and fuel sources is an important component towards enhancing our energy reliability and resiliency.  </w:t>
      </w:r>
    </w:p>
    <w:p w:rsidR="00CC67CF" w:rsidRPr="004D62DA" w:rsidRDefault="00CC67CF" w:rsidP="00CC67CF">
      <w:pPr>
        <w:jc w:val="center"/>
        <w:rPr>
          <w:rFonts w:ascii="Calibri" w:eastAsia="Calibri" w:hAnsi="Calibri"/>
        </w:rPr>
      </w:pPr>
      <w:r w:rsidRPr="004D62DA">
        <w:rPr>
          <w:rFonts w:ascii="Calibri" w:eastAsia="Calibri" w:hAnsi="Calibri"/>
          <w:i/>
          <w:iCs/>
        </w:rPr>
        <w:t>###</w:t>
      </w:r>
    </w:p>
    <w:p w:rsidR="00CC67CF" w:rsidRPr="00517561" w:rsidRDefault="00CC67CF" w:rsidP="00CC67CF">
      <w:pPr>
        <w:spacing w:before="100" w:beforeAutospacing="1" w:after="100" w:afterAutospacing="1"/>
        <w:jc w:val="center"/>
        <w:rPr>
          <w:rFonts w:eastAsia="Calibri"/>
          <w:iCs/>
          <w:color w:val="000000"/>
          <w:sz w:val="18"/>
          <w:szCs w:val="18"/>
        </w:rPr>
      </w:pPr>
      <w:r w:rsidRPr="00517561">
        <w:rPr>
          <w:rFonts w:eastAsia="Calibri"/>
          <w:i/>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p w:rsidR="00CC67CF" w:rsidRDefault="00CC67CF" w:rsidP="00CC67CF"/>
    <w:sectPr w:rsidR="00CC6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8"/>
    <w:rsid w:val="005F6958"/>
    <w:rsid w:val="00856198"/>
    <w:rsid w:val="008E3501"/>
    <w:rsid w:val="00B107CF"/>
    <w:rsid w:val="00CC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unity.apga.org/viewdocument/apga-letter-to-california-public-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rickson@apga.org" TargetMode="External"/><Relationship Id="rId5" Type="http://schemas.openxmlformats.org/officeDocument/2006/relationships/hyperlink" Target="mailto:dschryver@apg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3</cp:revision>
  <dcterms:created xsi:type="dcterms:W3CDTF">2018-02-08T20:27:00Z</dcterms:created>
  <dcterms:modified xsi:type="dcterms:W3CDTF">2018-02-08T20:51:00Z</dcterms:modified>
</cp:coreProperties>
</file>